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0FB" w:rsidRDefault="004860FB" w:rsidP="00AF5EC7">
      <w:pPr>
        <w:spacing w:line="480" w:lineRule="auto"/>
        <w:jc w:val="both"/>
        <w:rPr>
          <w:rFonts w:ascii="Times New Roman" w:hAnsi="Times New Roman" w:cs="Times New Roman"/>
          <w:sz w:val="24"/>
          <w:szCs w:val="24"/>
        </w:rPr>
      </w:pPr>
    </w:p>
    <w:p w:rsidR="00D31725" w:rsidRDefault="00D31725" w:rsidP="00AF5EC7">
      <w:pPr>
        <w:spacing w:line="480" w:lineRule="auto"/>
        <w:jc w:val="both"/>
        <w:rPr>
          <w:rFonts w:ascii="Times New Roman" w:hAnsi="Times New Roman" w:cs="Times New Roman"/>
          <w:sz w:val="24"/>
          <w:szCs w:val="24"/>
        </w:rPr>
      </w:pPr>
    </w:p>
    <w:p w:rsidR="00D31725" w:rsidRDefault="00D31725" w:rsidP="00AF5EC7">
      <w:pPr>
        <w:spacing w:line="480" w:lineRule="auto"/>
        <w:jc w:val="both"/>
        <w:rPr>
          <w:rFonts w:ascii="Times New Roman" w:hAnsi="Times New Roman" w:cs="Times New Roman"/>
          <w:sz w:val="24"/>
          <w:szCs w:val="24"/>
        </w:rPr>
      </w:pPr>
    </w:p>
    <w:p w:rsidR="00D31725" w:rsidRDefault="00D31725" w:rsidP="00AF5EC7">
      <w:pPr>
        <w:spacing w:line="480" w:lineRule="auto"/>
        <w:jc w:val="both"/>
        <w:rPr>
          <w:rFonts w:ascii="Times New Roman" w:hAnsi="Times New Roman" w:cs="Times New Roman"/>
          <w:sz w:val="24"/>
          <w:szCs w:val="24"/>
        </w:rPr>
      </w:pPr>
    </w:p>
    <w:p w:rsidR="00D31725" w:rsidRDefault="00D31725" w:rsidP="00AF5EC7">
      <w:pPr>
        <w:spacing w:line="480" w:lineRule="auto"/>
        <w:jc w:val="both"/>
        <w:rPr>
          <w:rFonts w:ascii="Times New Roman" w:hAnsi="Times New Roman" w:cs="Times New Roman"/>
          <w:sz w:val="24"/>
          <w:szCs w:val="24"/>
        </w:rPr>
      </w:pPr>
    </w:p>
    <w:p w:rsidR="004860FB" w:rsidRDefault="006B1802" w:rsidP="004860FB">
      <w:pPr>
        <w:spacing w:line="480" w:lineRule="auto"/>
        <w:jc w:val="center"/>
        <w:rPr>
          <w:rFonts w:ascii="Times New Roman" w:hAnsi="Times New Roman" w:cs="Times New Roman"/>
          <w:sz w:val="24"/>
          <w:szCs w:val="24"/>
        </w:rPr>
      </w:pPr>
      <w:r>
        <w:rPr>
          <w:rFonts w:ascii="Times New Roman" w:hAnsi="Times New Roman" w:cs="Times New Roman"/>
          <w:sz w:val="24"/>
          <w:szCs w:val="24"/>
        </w:rPr>
        <w:t>Recruitment and Selection</w:t>
      </w:r>
    </w:p>
    <w:p w:rsidR="004860FB" w:rsidRPr="00B032FD" w:rsidRDefault="006B1802" w:rsidP="004860FB">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Author’s Name</w:t>
      </w:r>
    </w:p>
    <w:p w:rsidR="004860FB" w:rsidRPr="00B032FD" w:rsidRDefault="006B1802" w:rsidP="004860FB">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Institutional Affiliation</w:t>
      </w:r>
    </w:p>
    <w:p w:rsidR="004860FB" w:rsidRPr="00B032FD" w:rsidRDefault="006B1802" w:rsidP="004860FB">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Instructor</w:t>
      </w:r>
    </w:p>
    <w:p w:rsidR="004860FB" w:rsidRDefault="006B1802" w:rsidP="004860FB">
      <w:pPr>
        <w:shd w:val="clear" w:color="auto" w:fill="FFFFFF"/>
        <w:spacing w:before="100" w:beforeAutospacing="1"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Date</w:t>
      </w:r>
    </w:p>
    <w:p w:rsidR="004860FB" w:rsidRDefault="006B1802" w:rsidP="004860FB">
      <w:pPr>
        <w:rPr>
          <w:rFonts w:ascii="Times New Roman" w:hAnsi="Times New Roman" w:cs="Times New Roman"/>
          <w:sz w:val="24"/>
          <w:szCs w:val="24"/>
        </w:rPr>
      </w:pPr>
      <w:r>
        <w:rPr>
          <w:rFonts w:ascii="Times New Roman" w:hAnsi="Times New Roman" w:cs="Times New Roman"/>
          <w:sz w:val="24"/>
          <w:szCs w:val="24"/>
        </w:rPr>
        <w:br w:type="page"/>
      </w:r>
    </w:p>
    <w:p w:rsidR="002B26CA" w:rsidRPr="00FB65A1" w:rsidRDefault="00FB65A1" w:rsidP="00FB65A1">
      <w:pPr>
        <w:spacing w:line="480" w:lineRule="auto"/>
        <w:jc w:val="center"/>
        <w:rPr>
          <w:rFonts w:ascii="Times New Roman" w:hAnsi="Times New Roman" w:cs="Times New Roman"/>
          <w:b/>
          <w:sz w:val="24"/>
          <w:szCs w:val="24"/>
        </w:rPr>
      </w:pPr>
      <w:r w:rsidRPr="00FB65A1">
        <w:rPr>
          <w:rFonts w:ascii="Times New Roman" w:hAnsi="Times New Roman" w:cs="Times New Roman"/>
          <w:b/>
          <w:sz w:val="24"/>
          <w:szCs w:val="24"/>
        </w:rPr>
        <w:lastRenderedPageBreak/>
        <w:t xml:space="preserve">3.1 </w:t>
      </w:r>
      <w:r w:rsidR="006B1802" w:rsidRPr="00FB65A1">
        <w:rPr>
          <w:rFonts w:ascii="Times New Roman" w:hAnsi="Times New Roman" w:cs="Times New Roman"/>
          <w:b/>
          <w:sz w:val="24"/>
          <w:szCs w:val="24"/>
        </w:rPr>
        <w:t>Recruitment of human capital</w:t>
      </w:r>
    </w:p>
    <w:p w:rsidR="00231DBF" w:rsidRDefault="006B1802" w:rsidP="00AF5EC7">
      <w:pPr>
        <w:spacing w:line="480" w:lineRule="auto"/>
        <w:ind w:firstLine="720"/>
        <w:jc w:val="both"/>
        <w:rPr>
          <w:rFonts w:ascii="Times New Roman" w:hAnsi="Times New Roman" w:cs="Times New Roman"/>
          <w:sz w:val="24"/>
          <w:szCs w:val="24"/>
        </w:rPr>
      </w:pPr>
      <w:r w:rsidRPr="00E35269">
        <w:rPr>
          <w:rFonts w:ascii="Times New Roman" w:hAnsi="Times New Roman" w:cs="Times New Roman"/>
          <w:sz w:val="24"/>
          <w:szCs w:val="24"/>
        </w:rPr>
        <w:t xml:space="preserve">Human capital refers to the awareness, capability, and abilities of an employee. It states that an organization has a reason to pursue dynamic human capital and to supplement the human capital of its </w:t>
      </w:r>
      <w:r w:rsidR="00A128D9" w:rsidRPr="00E35269">
        <w:rPr>
          <w:rFonts w:ascii="Times New Roman" w:hAnsi="Times New Roman" w:cs="Times New Roman"/>
          <w:sz w:val="24"/>
          <w:szCs w:val="24"/>
        </w:rPr>
        <w:t>present employees. Conversely, recruitment is the process of recognizing, enticing, interrogating, choosing, employing, and onboarding employees. Recruitment in companies is the obligation done by team members or managers depending on the size of the organization.</w:t>
      </w:r>
      <w:r w:rsidR="00A16CD9" w:rsidRPr="00E35269">
        <w:rPr>
          <w:rFonts w:ascii="Times New Roman" w:hAnsi="Times New Roman" w:cs="Times New Roman"/>
          <w:sz w:val="24"/>
          <w:szCs w:val="24"/>
        </w:rPr>
        <w:t xml:space="preserve"> Additionally, several </w:t>
      </w:r>
      <w:r w:rsidR="00B07EFC" w:rsidRPr="00E35269">
        <w:rPr>
          <w:rFonts w:ascii="Times New Roman" w:hAnsi="Times New Roman" w:cs="Times New Roman"/>
          <w:sz w:val="24"/>
          <w:szCs w:val="24"/>
        </w:rPr>
        <w:t>businesses</w:t>
      </w:r>
      <w:r w:rsidR="00A16CD9" w:rsidRPr="00E35269">
        <w:rPr>
          <w:rFonts w:ascii="Times New Roman" w:hAnsi="Times New Roman" w:cs="Times New Roman"/>
          <w:sz w:val="24"/>
          <w:szCs w:val="24"/>
        </w:rPr>
        <w:t xml:space="preserve"> </w:t>
      </w:r>
      <w:r w:rsidR="00B07EFC" w:rsidRPr="00E35269">
        <w:rPr>
          <w:rFonts w:ascii="Times New Roman" w:hAnsi="Times New Roman" w:cs="Times New Roman"/>
          <w:sz w:val="24"/>
          <w:szCs w:val="24"/>
        </w:rPr>
        <w:t>outsource recruiting to external firms</w:t>
      </w:r>
      <w:r w:rsidR="00D037CF">
        <w:rPr>
          <w:rFonts w:ascii="Times New Roman" w:hAnsi="Times New Roman" w:cs="Times New Roman"/>
          <w:sz w:val="24"/>
          <w:szCs w:val="24"/>
        </w:rPr>
        <w:t xml:space="preserve"> (</w:t>
      </w:r>
      <w:r w:rsidR="00D037CF" w:rsidRPr="00D037CF">
        <w:rPr>
          <w:rFonts w:ascii="Times New Roman" w:hAnsi="Times New Roman" w:cs="Times New Roman"/>
          <w:sz w:val="24"/>
          <w:szCs w:val="24"/>
          <w:shd w:val="clear" w:color="auto" w:fill="FFFFFF"/>
        </w:rPr>
        <w:t>Acikgoz</w:t>
      </w:r>
      <w:r w:rsidR="00D037CF">
        <w:rPr>
          <w:rFonts w:ascii="Times New Roman" w:hAnsi="Times New Roman" w:cs="Times New Roman"/>
          <w:sz w:val="24"/>
          <w:szCs w:val="24"/>
          <w:shd w:val="clear" w:color="auto" w:fill="FFFFFF"/>
        </w:rPr>
        <w:t>, 2019</w:t>
      </w:r>
      <w:r w:rsidR="00D037CF">
        <w:rPr>
          <w:rFonts w:ascii="Times New Roman" w:hAnsi="Times New Roman" w:cs="Times New Roman"/>
          <w:sz w:val="24"/>
          <w:szCs w:val="24"/>
        </w:rPr>
        <w:t>)</w:t>
      </w:r>
      <w:r w:rsidR="00B07EFC" w:rsidRPr="00E35269">
        <w:rPr>
          <w:rFonts w:ascii="Times New Roman" w:hAnsi="Times New Roman" w:cs="Times New Roman"/>
          <w:sz w:val="24"/>
          <w:szCs w:val="24"/>
        </w:rPr>
        <w:t>.</w:t>
      </w:r>
      <w:r w:rsidR="00E35269" w:rsidRPr="00E35269">
        <w:rPr>
          <w:rFonts w:ascii="Times New Roman" w:hAnsi="Times New Roman" w:cs="Times New Roman"/>
          <w:sz w:val="24"/>
          <w:szCs w:val="24"/>
        </w:rPr>
        <w:t xml:space="preserve"> The human resource management is accountable for aiding in the accomplishments of the general objectives of the organization via the efficient administration of human capital, with the main focus being on the employees as the most important assets of the company.</w:t>
      </w:r>
      <w:r w:rsidR="00E35269">
        <w:rPr>
          <w:rFonts w:ascii="Times New Roman" w:hAnsi="Times New Roman" w:cs="Times New Roman"/>
          <w:sz w:val="24"/>
          <w:szCs w:val="24"/>
        </w:rPr>
        <w:t xml:space="preserve"> Rec</w:t>
      </w:r>
      <w:r w:rsidR="001F3DE4">
        <w:rPr>
          <w:rFonts w:ascii="Times New Roman" w:hAnsi="Times New Roman" w:cs="Times New Roman"/>
          <w:sz w:val="24"/>
          <w:szCs w:val="24"/>
        </w:rPr>
        <w:t>ruitment is the initial step in the construction of</w:t>
      </w:r>
      <w:r w:rsidR="00E35269">
        <w:rPr>
          <w:rFonts w:ascii="Times New Roman" w:hAnsi="Times New Roman" w:cs="Times New Roman"/>
          <w:sz w:val="24"/>
          <w:szCs w:val="24"/>
        </w:rPr>
        <w:t xml:space="preserve"> an </w:t>
      </w:r>
      <w:r w:rsidR="001F3DE4">
        <w:rPr>
          <w:rFonts w:ascii="Times New Roman" w:hAnsi="Times New Roman" w:cs="Times New Roman"/>
          <w:sz w:val="24"/>
          <w:szCs w:val="24"/>
        </w:rPr>
        <w:t>institution’s</w:t>
      </w:r>
      <w:r w:rsidR="00E35269">
        <w:rPr>
          <w:rFonts w:ascii="Times New Roman" w:hAnsi="Times New Roman" w:cs="Times New Roman"/>
          <w:sz w:val="24"/>
          <w:szCs w:val="24"/>
        </w:rPr>
        <w:t xml:space="preserve"> human capital</w:t>
      </w:r>
      <w:r w:rsidR="001F3DE4">
        <w:rPr>
          <w:rFonts w:ascii="Times New Roman" w:hAnsi="Times New Roman" w:cs="Times New Roman"/>
          <w:sz w:val="24"/>
          <w:szCs w:val="24"/>
        </w:rPr>
        <w:t>. Usually, the aims are to hire and locate the top candidates on budget and on time at a high level.</w:t>
      </w:r>
    </w:p>
    <w:p w:rsidR="00C62D84" w:rsidRDefault="006B1802" w:rsidP="00AF5EC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recruitment process involves the following activities: Recognizing the need to hire, writing a varied</w:t>
      </w:r>
      <w:r w:rsidR="00EB72BD">
        <w:rPr>
          <w:rFonts w:ascii="Times New Roman" w:hAnsi="Times New Roman" w:cs="Times New Roman"/>
          <w:sz w:val="24"/>
          <w:szCs w:val="24"/>
        </w:rPr>
        <w:t xml:space="preserve"> recruiting</w:t>
      </w:r>
      <w:r>
        <w:rPr>
          <w:rFonts w:ascii="Times New Roman" w:hAnsi="Times New Roman" w:cs="Times New Roman"/>
          <w:sz w:val="24"/>
          <w:szCs w:val="24"/>
        </w:rPr>
        <w:t xml:space="preserve"> plan, describing the job, advertising the vacancy, recruiting the position, studying the applications, carrying out a phone interview, </w:t>
      </w:r>
      <w:r w:rsidR="00EB72BD">
        <w:rPr>
          <w:rFonts w:ascii="Times New Roman" w:hAnsi="Times New Roman" w:cs="Times New Roman"/>
          <w:sz w:val="24"/>
          <w:szCs w:val="24"/>
        </w:rPr>
        <w:t xml:space="preserve">then </w:t>
      </w:r>
      <w:r>
        <w:rPr>
          <w:rFonts w:ascii="Times New Roman" w:hAnsi="Times New Roman" w:cs="Times New Roman"/>
          <w:sz w:val="24"/>
          <w:szCs w:val="24"/>
        </w:rPr>
        <w:t>the actual interview</w:t>
      </w:r>
      <w:r w:rsidR="00EB72BD">
        <w:rPr>
          <w:rFonts w:ascii="Times New Roman" w:hAnsi="Times New Roman" w:cs="Times New Roman"/>
          <w:sz w:val="24"/>
          <w:szCs w:val="24"/>
        </w:rPr>
        <w:t>, Assessing the applicant and carrying out a background check, making the final decision, doing a reference check, hiring and finally onboarding</w:t>
      </w:r>
      <w:r w:rsidR="00D037CF">
        <w:rPr>
          <w:rFonts w:ascii="Times New Roman" w:hAnsi="Times New Roman" w:cs="Times New Roman"/>
          <w:sz w:val="24"/>
          <w:szCs w:val="24"/>
        </w:rPr>
        <w:t xml:space="preserve"> (</w:t>
      </w:r>
      <w:r w:rsidR="00D037CF" w:rsidRPr="00D037CF">
        <w:rPr>
          <w:rFonts w:ascii="Times New Roman" w:hAnsi="Times New Roman" w:cs="Times New Roman"/>
          <w:sz w:val="24"/>
          <w:szCs w:val="24"/>
          <w:shd w:val="clear" w:color="auto" w:fill="FFFFFF"/>
        </w:rPr>
        <w:t>Schultz,</w:t>
      </w:r>
      <w:r w:rsidR="00D037CF">
        <w:rPr>
          <w:rFonts w:ascii="Times New Roman" w:hAnsi="Times New Roman" w:cs="Times New Roman"/>
          <w:sz w:val="24"/>
          <w:szCs w:val="24"/>
          <w:shd w:val="clear" w:color="auto" w:fill="FFFFFF"/>
        </w:rPr>
        <w:t xml:space="preserve"> 1961</w:t>
      </w:r>
      <w:r w:rsidR="00D037CF">
        <w:rPr>
          <w:rFonts w:ascii="Times New Roman" w:hAnsi="Times New Roman" w:cs="Times New Roman"/>
          <w:sz w:val="24"/>
          <w:szCs w:val="24"/>
        </w:rPr>
        <w:t>)</w:t>
      </w:r>
      <w:r w:rsidR="00EB72BD">
        <w:rPr>
          <w:rFonts w:ascii="Times New Roman" w:hAnsi="Times New Roman" w:cs="Times New Roman"/>
          <w:sz w:val="24"/>
          <w:szCs w:val="24"/>
        </w:rPr>
        <w:t>. Some of the types of recruiting include Internal recruiting which entails filling in vacancies within the organization with the existing employees. Retained recruiting which occurs when the organization hires a recruiting firm with an initial fee. Contingency recruiting is like retained recruiting with the difference that there is no upfront fee in that payment is only made to the recruiting firm after the employees are hired by the orga</w:t>
      </w:r>
      <w:r w:rsidR="00AC59CC">
        <w:rPr>
          <w:rFonts w:ascii="Times New Roman" w:hAnsi="Times New Roman" w:cs="Times New Roman"/>
          <w:sz w:val="24"/>
          <w:szCs w:val="24"/>
        </w:rPr>
        <w:t>nization. Staffing recruiting; t</w:t>
      </w:r>
      <w:r w:rsidR="00EB72BD">
        <w:rPr>
          <w:rFonts w:ascii="Times New Roman" w:hAnsi="Times New Roman" w:cs="Times New Roman"/>
          <w:sz w:val="24"/>
          <w:szCs w:val="24"/>
        </w:rPr>
        <w:t xml:space="preserve">hey mainly operate with staffing agencies where they match </w:t>
      </w:r>
      <w:r w:rsidR="00AC59CC">
        <w:rPr>
          <w:rFonts w:ascii="Times New Roman" w:hAnsi="Times New Roman" w:cs="Times New Roman"/>
          <w:sz w:val="24"/>
          <w:szCs w:val="24"/>
        </w:rPr>
        <w:t>trained</w:t>
      </w:r>
      <w:r w:rsidR="00EB72BD">
        <w:rPr>
          <w:rFonts w:ascii="Times New Roman" w:hAnsi="Times New Roman" w:cs="Times New Roman"/>
          <w:sz w:val="24"/>
          <w:szCs w:val="24"/>
        </w:rPr>
        <w:t xml:space="preserve"> applicants with qualified job </w:t>
      </w:r>
      <w:r w:rsidR="00AC59CC">
        <w:rPr>
          <w:rFonts w:ascii="Times New Roman" w:hAnsi="Times New Roman" w:cs="Times New Roman"/>
          <w:sz w:val="24"/>
          <w:szCs w:val="24"/>
        </w:rPr>
        <w:t>positions</w:t>
      </w:r>
      <w:r w:rsidR="00EB72BD">
        <w:rPr>
          <w:rFonts w:ascii="Times New Roman" w:hAnsi="Times New Roman" w:cs="Times New Roman"/>
          <w:sz w:val="24"/>
          <w:szCs w:val="24"/>
        </w:rPr>
        <w:t>.</w:t>
      </w:r>
      <w:r w:rsidR="00AC59CC">
        <w:rPr>
          <w:rFonts w:ascii="Times New Roman" w:hAnsi="Times New Roman" w:cs="Times New Roman"/>
          <w:sz w:val="24"/>
          <w:szCs w:val="24"/>
        </w:rPr>
        <w:t xml:space="preserve"> Outplacement recruiting which is aimed at providing displaced </w:t>
      </w:r>
      <w:r w:rsidR="00AC59CC">
        <w:rPr>
          <w:rFonts w:ascii="Times New Roman" w:hAnsi="Times New Roman" w:cs="Times New Roman"/>
          <w:sz w:val="24"/>
          <w:szCs w:val="24"/>
        </w:rPr>
        <w:lastRenderedPageBreak/>
        <w:t>workers with the resources to find new vacant jobs. Finally, reverse recruiting where workers are invigorated to search for employments with different organizations that provide better fitting for their set of abilities</w:t>
      </w:r>
      <w:r w:rsidR="00D037CF">
        <w:rPr>
          <w:rFonts w:ascii="Times New Roman" w:hAnsi="Times New Roman" w:cs="Times New Roman"/>
          <w:sz w:val="24"/>
          <w:szCs w:val="24"/>
        </w:rPr>
        <w:t xml:space="preserve"> (</w:t>
      </w:r>
      <w:r w:rsidR="00D037CF" w:rsidRPr="00D037CF">
        <w:rPr>
          <w:rFonts w:ascii="Times New Roman" w:hAnsi="Times New Roman" w:cs="Times New Roman"/>
          <w:sz w:val="24"/>
          <w:szCs w:val="24"/>
          <w:shd w:val="clear" w:color="auto" w:fill="FFFFFF"/>
        </w:rPr>
        <w:t>Campion</w:t>
      </w:r>
      <w:r w:rsidR="00D037CF">
        <w:rPr>
          <w:rFonts w:ascii="Times New Roman" w:hAnsi="Times New Roman" w:cs="Times New Roman"/>
          <w:sz w:val="24"/>
          <w:szCs w:val="24"/>
          <w:shd w:val="clear" w:color="auto" w:fill="FFFFFF"/>
        </w:rPr>
        <w:t xml:space="preserve"> et al., 2017</w:t>
      </w:r>
      <w:r w:rsidR="00D037CF">
        <w:rPr>
          <w:rFonts w:ascii="Times New Roman" w:hAnsi="Times New Roman" w:cs="Times New Roman"/>
          <w:sz w:val="24"/>
          <w:szCs w:val="24"/>
        </w:rPr>
        <w:t>)</w:t>
      </w:r>
      <w:r w:rsidR="00AC59CC">
        <w:rPr>
          <w:rFonts w:ascii="Times New Roman" w:hAnsi="Times New Roman" w:cs="Times New Roman"/>
          <w:sz w:val="24"/>
          <w:szCs w:val="24"/>
        </w:rPr>
        <w:t>.</w:t>
      </w:r>
    </w:p>
    <w:p w:rsidR="00816CB0" w:rsidRDefault="006B1802" w:rsidP="00AF5EC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Some of the tips for effective recruitment include: Searching internally before proceeding externally. Internal candidates are often familiar with the activities of the organization and mostly, they are often the perfect fit for the job vacancies within the business</w:t>
      </w:r>
      <w:r w:rsidR="00C4726F">
        <w:rPr>
          <w:rFonts w:ascii="Times New Roman" w:hAnsi="Times New Roman" w:cs="Times New Roman"/>
          <w:sz w:val="24"/>
          <w:szCs w:val="24"/>
        </w:rPr>
        <w:t>. Reaching out to passive candidates. This helps in advancing the recruiting network and finding the best person for the position is often possible considering opt-out of the company's applicant group of top talent. Hiring the sure thing. Hiring the exact person doing the exact same job in the same field is a show of incoming success to the company. Generally recruiting is a process that requires the outside of box thinking in order to find the ideal candidate.</w:t>
      </w:r>
    </w:p>
    <w:p w:rsidR="00816CB0" w:rsidRDefault="00816CB0" w:rsidP="00AF5EC7">
      <w:pPr>
        <w:spacing w:line="480" w:lineRule="auto"/>
        <w:jc w:val="both"/>
        <w:rPr>
          <w:rFonts w:ascii="Times New Roman" w:hAnsi="Times New Roman" w:cs="Times New Roman"/>
          <w:sz w:val="24"/>
          <w:szCs w:val="24"/>
        </w:rPr>
      </w:pPr>
    </w:p>
    <w:p w:rsidR="00D037CF" w:rsidRDefault="00D037CF" w:rsidP="00AF5EC7">
      <w:pPr>
        <w:spacing w:line="480" w:lineRule="auto"/>
        <w:jc w:val="both"/>
        <w:rPr>
          <w:rFonts w:ascii="Times New Roman" w:hAnsi="Times New Roman" w:cs="Times New Roman"/>
          <w:sz w:val="24"/>
          <w:szCs w:val="24"/>
        </w:rPr>
      </w:pPr>
    </w:p>
    <w:p w:rsidR="00D037CF" w:rsidRDefault="00D037CF" w:rsidP="00AF5EC7">
      <w:pPr>
        <w:spacing w:line="480" w:lineRule="auto"/>
        <w:jc w:val="both"/>
        <w:rPr>
          <w:rFonts w:ascii="Times New Roman" w:hAnsi="Times New Roman" w:cs="Times New Roman"/>
          <w:sz w:val="24"/>
          <w:szCs w:val="24"/>
        </w:rPr>
      </w:pPr>
    </w:p>
    <w:p w:rsidR="00D037CF" w:rsidRDefault="00D037CF" w:rsidP="00AF5EC7">
      <w:pPr>
        <w:spacing w:line="480" w:lineRule="auto"/>
        <w:jc w:val="both"/>
        <w:rPr>
          <w:rFonts w:ascii="Times New Roman" w:hAnsi="Times New Roman" w:cs="Times New Roman"/>
          <w:sz w:val="24"/>
          <w:szCs w:val="24"/>
        </w:rPr>
      </w:pPr>
    </w:p>
    <w:p w:rsidR="00AF5EC7" w:rsidRDefault="00AF5EC7" w:rsidP="00AF5EC7">
      <w:pPr>
        <w:spacing w:line="480" w:lineRule="auto"/>
        <w:jc w:val="both"/>
        <w:rPr>
          <w:rFonts w:ascii="Times New Roman" w:hAnsi="Times New Roman" w:cs="Times New Roman"/>
          <w:sz w:val="24"/>
          <w:szCs w:val="24"/>
        </w:rPr>
      </w:pPr>
    </w:p>
    <w:p w:rsidR="00AF5EC7" w:rsidRDefault="00AF5EC7" w:rsidP="00AF5EC7">
      <w:pPr>
        <w:spacing w:line="480" w:lineRule="auto"/>
        <w:jc w:val="both"/>
        <w:rPr>
          <w:rFonts w:ascii="Times New Roman" w:hAnsi="Times New Roman" w:cs="Times New Roman"/>
          <w:sz w:val="24"/>
          <w:szCs w:val="24"/>
        </w:rPr>
      </w:pPr>
    </w:p>
    <w:p w:rsidR="00AF5EC7" w:rsidRDefault="00AF5EC7" w:rsidP="00AF5EC7">
      <w:pPr>
        <w:spacing w:line="480" w:lineRule="auto"/>
        <w:jc w:val="both"/>
        <w:rPr>
          <w:rFonts w:ascii="Times New Roman" w:hAnsi="Times New Roman" w:cs="Times New Roman"/>
          <w:sz w:val="24"/>
          <w:szCs w:val="24"/>
        </w:rPr>
      </w:pPr>
    </w:p>
    <w:p w:rsidR="00AF5EC7" w:rsidRDefault="00AF5EC7" w:rsidP="00AF5EC7">
      <w:pPr>
        <w:spacing w:line="480" w:lineRule="auto"/>
        <w:jc w:val="both"/>
        <w:rPr>
          <w:rFonts w:ascii="Times New Roman" w:hAnsi="Times New Roman" w:cs="Times New Roman"/>
          <w:sz w:val="24"/>
          <w:szCs w:val="24"/>
        </w:rPr>
      </w:pPr>
    </w:p>
    <w:p w:rsidR="00AF5EC7" w:rsidRDefault="00AF5EC7" w:rsidP="00AF5EC7">
      <w:pPr>
        <w:spacing w:line="480" w:lineRule="auto"/>
        <w:jc w:val="both"/>
        <w:rPr>
          <w:rFonts w:ascii="Times New Roman" w:hAnsi="Times New Roman" w:cs="Times New Roman"/>
          <w:sz w:val="24"/>
          <w:szCs w:val="24"/>
        </w:rPr>
      </w:pPr>
    </w:p>
    <w:p w:rsidR="00C62D84" w:rsidRPr="00FB65A1" w:rsidRDefault="006B1802" w:rsidP="00AF5EC7">
      <w:pPr>
        <w:spacing w:line="480" w:lineRule="auto"/>
        <w:jc w:val="center"/>
        <w:rPr>
          <w:rFonts w:ascii="Times New Roman" w:hAnsi="Times New Roman" w:cs="Times New Roman"/>
          <w:b/>
          <w:sz w:val="24"/>
          <w:szCs w:val="24"/>
        </w:rPr>
      </w:pPr>
      <w:r w:rsidRPr="00FB65A1">
        <w:rPr>
          <w:rFonts w:ascii="Times New Roman" w:hAnsi="Times New Roman" w:cs="Times New Roman"/>
          <w:b/>
          <w:sz w:val="24"/>
          <w:szCs w:val="24"/>
        </w:rPr>
        <w:lastRenderedPageBreak/>
        <w:t>Reference</w:t>
      </w:r>
      <w:r w:rsidR="00DC186D">
        <w:rPr>
          <w:rFonts w:ascii="Times New Roman" w:hAnsi="Times New Roman" w:cs="Times New Roman"/>
          <w:b/>
          <w:sz w:val="24"/>
          <w:szCs w:val="24"/>
        </w:rPr>
        <w:t>s</w:t>
      </w:r>
      <w:bookmarkStart w:id="0" w:name="_GoBack"/>
      <w:bookmarkEnd w:id="0"/>
    </w:p>
    <w:p w:rsidR="00D037CF" w:rsidRPr="00D037CF" w:rsidRDefault="006B1802" w:rsidP="00AF5EC7">
      <w:pPr>
        <w:spacing w:line="480" w:lineRule="auto"/>
        <w:ind w:left="720" w:hanging="720"/>
        <w:jc w:val="both"/>
        <w:rPr>
          <w:rFonts w:ascii="Times New Roman" w:hAnsi="Times New Roman" w:cs="Times New Roman"/>
          <w:sz w:val="24"/>
          <w:szCs w:val="24"/>
          <w:shd w:val="clear" w:color="auto" w:fill="FFFFFF"/>
        </w:rPr>
      </w:pPr>
      <w:r w:rsidRPr="00D037CF">
        <w:rPr>
          <w:rFonts w:ascii="Times New Roman" w:hAnsi="Times New Roman" w:cs="Times New Roman"/>
          <w:sz w:val="24"/>
          <w:szCs w:val="24"/>
          <w:shd w:val="clear" w:color="auto" w:fill="FFFFFF"/>
        </w:rPr>
        <w:t>Acikgoz, Y. (2019). Employee recruitment and job search: Towards a multi-level integration. </w:t>
      </w:r>
      <w:r w:rsidRPr="00D037CF">
        <w:rPr>
          <w:rFonts w:ascii="Times New Roman" w:hAnsi="Times New Roman" w:cs="Times New Roman"/>
          <w:i/>
          <w:iCs/>
          <w:sz w:val="24"/>
          <w:szCs w:val="24"/>
          <w:shd w:val="clear" w:color="auto" w:fill="FFFFFF"/>
        </w:rPr>
        <w:t>Human resource management review</w:t>
      </w:r>
      <w:r w:rsidRPr="00D037CF">
        <w:rPr>
          <w:rFonts w:ascii="Times New Roman" w:hAnsi="Times New Roman" w:cs="Times New Roman"/>
          <w:sz w:val="24"/>
          <w:szCs w:val="24"/>
          <w:shd w:val="clear" w:color="auto" w:fill="FFFFFF"/>
        </w:rPr>
        <w:t>, </w:t>
      </w:r>
      <w:r w:rsidRPr="00D037CF">
        <w:rPr>
          <w:rFonts w:ascii="Times New Roman" w:hAnsi="Times New Roman" w:cs="Times New Roman"/>
          <w:i/>
          <w:iCs/>
          <w:sz w:val="24"/>
          <w:szCs w:val="24"/>
          <w:shd w:val="clear" w:color="auto" w:fill="FFFFFF"/>
        </w:rPr>
        <w:t>29</w:t>
      </w:r>
      <w:r w:rsidRPr="00D037CF">
        <w:rPr>
          <w:rFonts w:ascii="Times New Roman" w:hAnsi="Times New Roman" w:cs="Times New Roman"/>
          <w:sz w:val="24"/>
          <w:szCs w:val="24"/>
          <w:shd w:val="clear" w:color="auto" w:fill="FFFFFF"/>
        </w:rPr>
        <w:t>(1), 1-13.</w:t>
      </w:r>
    </w:p>
    <w:p w:rsidR="00D037CF" w:rsidRPr="00D037CF" w:rsidRDefault="006B1802" w:rsidP="00AF5EC7">
      <w:pPr>
        <w:spacing w:line="480" w:lineRule="auto"/>
        <w:ind w:left="720" w:hanging="720"/>
        <w:jc w:val="both"/>
        <w:rPr>
          <w:rFonts w:ascii="Times New Roman" w:hAnsi="Times New Roman" w:cs="Times New Roman"/>
          <w:sz w:val="24"/>
          <w:szCs w:val="24"/>
          <w:shd w:val="clear" w:color="auto" w:fill="FFFFFF"/>
        </w:rPr>
      </w:pPr>
      <w:r w:rsidRPr="00D037CF">
        <w:rPr>
          <w:rFonts w:ascii="Times New Roman" w:hAnsi="Times New Roman" w:cs="Times New Roman"/>
          <w:sz w:val="24"/>
          <w:szCs w:val="24"/>
          <w:shd w:val="clear" w:color="auto" w:fill="FFFFFF"/>
        </w:rPr>
        <w:t>Campion, M. C., Ployhart, R. E., &amp; Campion, M. A. (2017). Using recruitment source timing and diagnosticity to enhance applicants’ occupation-specific human capital. </w:t>
      </w:r>
      <w:r w:rsidRPr="00D037CF">
        <w:rPr>
          <w:rFonts w:ascii="Times New Roman" w:hAnsi="Times New Roman" w:cs="Times New Roman"/>
          <w:i/>
          <w:iCs/>
          <w:sz w:val="24"/>
          <w:szCs w:val="24"/>
          <w:shd w:val="clear" w:color="auto" w:fill="FFFFFF"/>
        </w:rPr>
        <w:t>Journal of Applied Psychology</w:t>
      </w:r>
      <w:r w:rsidRPr="00D037CF">
        <w:rPr>
          <w:rFonts w:ascii="Times New Roman" w:hAnsi="Times New Roman" w:cs="Times New Roman"/>
          <w:sz w:val="24"/>
          <w:szCs w:val="24"/>
          <w:shd w:val="clear" w:color="auto" w:fill="FFFFFF"/>
        </w:rPr>
        <w:t>, </w:t>
      </w:r>
      <w:r w:rsidRPr="00D037CF">
        <w:rPr>
          <w:rFonts w:ascii="Times New Roman" w:hAnsi="Times New Roman" w:cs="Times New Roman"/>
          <w:i/>
          <w:iCs/>
          <w:sz w:val="24"/>
          <w:szCs w:val="24"/>
          <w:shd w:val="clear" w:color="auto" w:fill="FFFFFF"/>
        </w:rPr>
        <w:t>102</w:t>
      </w:r>
      <w:r w:rsidRPr="00D037CF">
        <w:rPr>
          <w:rFonts w:ascii="Times New Roman" w:hAnsi="Times New Roman" w:cs="Times New Roman"/>
          <w:sz w:val="24"/>
          <w:szCs w:val="24"/>
          <w:shd w:val="clear" w:color="auto" w:fill="FFFFFF"/>
        </w:rPr>
        <w:t>(5), 764.</w:t>
      </w:r>
    </w:p>
    <w:p w:rsidR="00C62D84" w:rsidRPr="00D037CF" w:rsidRDefault="006B1802" w:rsidP="00AF5EC7">
      <w:pPr>
        <w:spacing w:line="480" w:lineRule="auto"/>
        <w:jc w:val="both"/>
        <w:rPr>
          <w:rFonts w:ascii="Times New Roman" w:hAnsi="Times New Roman" w:cs="Times New Roman"/>
          <w:sz w:val="24"/>
          <w:szCs w:val="24"/>
        </w:rPr>
      </w:pPr>
      <w:r w:rsidRPr="00D037CF">
        <w:rPr>
          <w:rFonts w:ascii="Times New Roman" w:hAnsi="Times New Roman" w:cs="Times New Roman"/>
          <w:sz w:val="24"/>
          <w:szCs w:val="24"/>
          <w:shd w:val="clear" w:color="auto" w:fill="FFFFFF"/>
        </w:rPr>
        <w:t>Schultz, T. W. (1961). Investment in human capital. </w:t>
      </w:r>
      <w:r w:rsidRPr="00D037CF">
        <w:rPr>
          <w:rFonts w:ascii="Times New Roman" w:hAnsi="Times New Roman" w:cs="Times New Roman"/>
          <w:i/>
          <w:iCs/>
          <w:sz w:val="24"/>
          <w:szCs w:val="24"/>
          <w:shd w:val="clear" w:color="auto" w:fill="FFFFFF"/>
        </w:rPr>
        <w:t>The American economic review</w:t>
      </w:r>
      <w:r w:rsidRPr="00D037CF">
        <w:rPr>
          <w:rFonts w:ascii="Times New Roman" w:hAnsi="Times New Roman" w:cs="Times New Roman"/>
          <w:sz w:val="24"/>
          <w:szCs w:val="24"/>
          <w:shd w:val="clear" w:color="auto" w:fill="FFFFFF"/>
        </w:rPr>
        <w:t>, 1-17.</w:t>
      </w:r>
    </w:p>
    <w:p w:rsidR="00231DBF" w:rsidRPr="00D037CF" w:rsidRDefault="00231DBF" w:rsidP="00AF5EC7">
      <w:pPr>
        <w:spacing w:line="480" w:lineRule="auto"/>
        <w:jc w:val="both"/>
        <w:rPr>
          <w:rFonts w:ascii="Times New Roman" w:hAnsi="Times New Roman" w:cs="Times New Roman"/>
          <w:sz w:val="24"/>
          <w:szCs w:val="24"/>
        </w:rPr>
      </w:pPr>
    </w:p>
    <w:sectPr w:rsidR="00231DBF" w:rsidRPr="00D037CF" w:rsidSect="00AF5EC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73B" w:rsidRDefault="004F773B">
      <w:pPr>
        <w:spacing w:after="0" w:line="240" w:lineRule="auto"/>
      </w:pPr>
      <w:r>
        <w:separator/>
      </w:r>
    </w:p>
  </w:endnote>
  <w:endnote w:type="continuationSeparator" w:id="0">
    <w:p w:rsidR="004F773B" w:rsidRDefault="004F7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73B" w:rsidRDefault="004F773B">
      <w:pPr>
        <w:spacing w:after="0" w:line="240" w:lineRule="auto"/>
      </w:pPr>
      <w:r>
        <w:separator/>
      </w:r>
    </w:p>
  </w:footnote>
  <w:footnote w:type="continuationSeparator" w:id="0">
    <w:p w:rsidR="004F773B" w:rsidRDefault="004F7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50529035"/>
      <w:docPartObj>
        <w:docPartGallery w:val="Page Numbers (Top of Page)"/>
        <w:docPartUnique/>
      </w:docPartObj>
    </w:sdtPr>
    <w:sdtEndPr>
      <w:rPr>
        <w:noProof/>
      </w:rPr>
    </w:sdtEndPr>
    <w:sdtContent>
      <w:p w:rsidR="00AF5EC7" w:rsidRPr="00AF5EC7" w:rsidRDefault="00FB65A1">
        <w:pPr>
          <w:pStyle w:val="Header"/>
          <w:rPr>
            <w:rFonts w:ascii="Times New Roman" w:hAnsi="Times New Roman" w:cs="Times New Roman"/>
            <w:sz w:val="24"/>
            <w:szCs w:val="24"/>
          </w:rPr>
        </w:pPr>
        <w:r w:rsidRPr="00AF5EC7">
          <w:rPr>
            <w:rFonts w:ascii="Times New Roman" w:hAnsi="Times New Roman" w:cs="Times New Roman"/>
            <w:sz w:val="24"/>
            <w:szCs w:val="24"/>
          </w:rPr>
          <w:t xml:space="preserve">RECRUITMENT AND SELECTION </w:t>
        </w:r>
        <w:r>
          <w:rPr>
            <w:rFonts w:ascii="Times New Roman" w:hAnsi="Times New Roman" w:cs="Times New Roman"/>
            <w:sz w:val="24"/>
            <w:szCs w:val="24"/>
          </w:rPr>
          <w:t xml:space="preserve">                                                                                        </w:t>
        </w:r>
        <w:r w:rsidR="006B1802" w:rsidRPr="00AF5EC7">
          <w:rPr>
            <w:rFonts w:ascii="Times New Roman" w:hAnsi="Times New Roman" w:cs="Times New Roman"/>
            <w:sz w:val="24"/>
            <w:szCs w:val="24"/>
          </w:rPr>
          <w:fldChar w:fldCharType="begin"/>
        </w:r>
        <w:r w:rsidR="006B1802" w:rsidRPr="00AF5EC7">
          <w:rPr>
            <w:rFonts w:ascii="Times New Roman" w:hAnsi="Times New Roman" w:cs="Times New Roman"/>
            <w:sz w:val="24"/>
            <w:szCs w:val="24"/>
          </w:rPr>
          <w:instrText xml:space="preserve"> PAGE   \* MERGEFORMAT </w:instrText>
        </w:r>
        <w:r w:rsidR="006B1802" w:rsidRPr="00AF5EC7">
          <w:rPr>
            <w:rFonts w:ascii="Times New Roman" w:hAnsi="Times New Roman" w:cs="Times New Roman"/>
            <w:sz w:val="24"/>
            <w:szCs w:val="24"/>
          </w:rPr>
          <w:fldChar w:fldCharType="separate"/>
        </w:r>
        <w:r w:rsidR="00DC186D">
          <w:rPr>
            <w:rFonts w:ascii="Times New Roman" w:hAnsi="Times New Roman" w:cs="Times New Roman"/>
            <w:noProof/>
            <w:sz w:val="24"/>
            <w:szCs w:val="24"/>
          </w:rPr>
          <w:t>3</w:t>
        </w:r>
        <w:r w:rsidR="006B1802" w:rsidRPr="00AF5EC7">
          <w:rPr>
            <w:rFonts w:ascii="Times New Roman" w:hAnsi="Times New Roman" w:cs="Times New Roman"/>
            <w:noProof/>
            <w:sz w:val="24"/>
            <w:szCs w:val="24"/>
          </w:rPr>
          <w:fldChar w:fldCharType="end"/>
        </w:r>
      </w:p>
    </w:sdtContent>
  </w:sdt>
  <w:p w:rsidR="00AF5EC7" w:rsidRDefault="00AF5E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EC7" w:rsidRPr="00AF5EC7" w:rsidRDefault="006B1802">
    <w:pPr>
      <w:pStyle w:val="Header"/>
      <w:rPr>
        <w:rFonts w:ascii="Times New Roman" w:hAnsi="Times New Roman" w:cs="Times New Roman"/>
        <w:sz w:val="24"/>
        <w:szCs w:val="24"/>
      </w:rPr>
    </w:pPr>
    <w:r w:rsidRPr="00AF5EC7">
      <w:rPr>
        <w:rFonts w:ascii="Times New Roman" w:hAnsi="Times New Roman" w:cs="Times New Roman"/>
        <w:sz w:val="24"/>
        <w:szCs w:val="24"/>
      </w:rPr>
      <w:t xml:space="preserve">Running head: </w:t>
    </w:r>
    <w:r w:rsidR="00FB65A1" w:rsidRPr="00AF5EC7">
      <w:rPr>
        <w:rFonts w:ascii="Times New Roman" w:hAnsi="Times New Roman" w:cs="Times New Roman"/>
        <w:sz w:val="24"/>
        <w:szCs w:val="24"/>
      </w:rPr>
      <w:t xml:space="preserve">RECRUITMENT AND SELECTION </w:t>
    </w:r>
    <w:r w:rsidR="00FB65A1">
      <w:rPr>
        <w:rFonts w:ascii="Times New Roman" w:hAnsi="Times New Roman" w:cs="Times New Roman"/>
        <w:sz w:val="24"/>
        <w:szCs w:val="24"/>
      </w:rPr>
      <w:t xml:space="preserve">                                                                 </w:t>
    </w:r>
    <w:r w:rsidRPr="00AF5EC7">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56BA4"/>
    <w:multiLevelType w:val="multilevel"/>
    <w:tmpl w:val="994A4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636FAD"/>
    <w:multiLevelType w:val="multilevel"/>
    <w:tmpl w:val="1CB81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8CB"/>
    <w:rsid w:val="000E1B8E"/>
    <w:rsid w:val="001F3DE4"/>
    <w:rsid w:val="00231DBF"/>
    <w:rsid w:val="002B26CA"/>
    <w:rsid w:val="004860FB"/>
    <w:rsid w:val="004F0CBA"/>
    <w:rsid w:val="004F773B"/>
    <w:rsid w:val="005158CB"/>
    <w:rsid w:val="00675C57"/>
    <w:rsid w:val="006B1802"/>
    <w:rsid w:val="00816CB0"/>
    <w:rsid w:val="00A128D9"/>
    <w:rsid w:val="00A16CD9"/>
    <w:rsid w:val="00AC59CC"/>
    <w:rsid w:val="00AF5EC7"/>
    <w:rsid w:val="00B032FD"/>
    <w:rsid w:val="00B07EFC"/>
    <w:rsid w:val="00C4726F"/>
    <w:rsid w:val="00C62D84"/>
    <w:rsid w:val="00D037CF"/>
    <w:rsid w:val="00D31725"/>
    <w:rsid w:val="00DC186D"/>
    <w:rsid w:val="00DD6B80"/>
    <w:rsid w:val="00E35269"/>
    <w:rsid w:val="00EB72BD"/>
    <w:rsid w:val="00FB6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5E6B6"/>
  <w15:chartTrackingRefBased/>
  <w15:docId w15:val="{CEA431DB-EA05-47A1-AF67-80CC55F36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62D8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1DB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31DBF"/>
    <w:rPr>
      <w:color w:val="0000FF"/>
      <w:u w:val="single"/>
    </w:rPr>
  </w:style>
  <w:style w:type="character" w:customStyle="1" w:styleId="Heading2Char">
    <w:name w:val="Heading 2 Char"/>
    <w:basedOn w:val="DefaultParagraphFont"/>
    <w:link w:val="Heading2"/>
    <w:uiPriority w:val="9"/>
    <w:rsid w:val="00C62D84"/>
    <w:rPr>
      <w:rFonts w:ascii="Times New Roman" w:eastAsia="Times New Roman" w:hAnsi="Times New Roman" w:cs="Times New Roman"/>
      <w:b/>
      <w:bCs/>
      <w:sz w:val="36"/>
      <w:szCs w:val="36"/>
    </w:rPr>
  </w:style>
  <w:style w:type="character" w:styleId="Emphasis">
    <w:name w:val="Emphasis"/>
    <w:basedOn w:val="DefaultParagraphFont"/>
    <w:uiPriority w:val="20"/>
    <w:qFormat/>
    <w:rsid w:val="00C62D84"/>
    <w:rPr>
      <w:i/>
      <w:iCs/>
    </w:rPr>
  </w:style>
  <w:style w:type="paragraph" w:styleId="ListParagraph">
    <w:name w:val="List Paragraph"/>
    <w:basedOn w:val="Normal"/>
    <w:uiPriority w:val="34"/>
    <w:qFormat/>
    <w:rsid w:val="00C62D84"/>
    <w:pPr>
      <w:ind w:left="720"/>
      <w:contextualSpacing/>
    </w:pPr>
  </w:style>
  <w:style w:type="paragraph" w:styleId="Header">
    <w:name w:val="header"/>
    <w:basedOn w:val="Normal"/>
    <w:link w:val="HeaderChar"/>
    <w:uiPriority w:val="99"/>
    <w:unhideWhenUsed/>
    <w:rsid w:val="00AF5E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EC7"/>
  </w:style>
  <w:style w:type="paragraph" w:styleId="Footer">
    <w:name w:val="footer"/>
    <w:basedOn w:val="Normal"/>
    <w:link w:val="FooterChar"/>
    <w:uiPriority w:val="99"/>
    <w:unhideWhenUsed/>
    <w:rsid w:val="00AF5E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E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4</Pages>
  <Words>543</Words>
  <Characters>3099</Characters>
  <Application>Microsoft Office Word</Application>
  <DocSecurity>0</DocSecurity>
  <Lines>25</Lines>
  <Paragraphs>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Conclusion</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12</cp:revision>
  <dcterms:created xsi:type="dcterms:W3CDTF">2020-07-22T08:59:00Z</dcterms:created>
  <dcterms:modified xsi:type="dcterms:W3CDTF">2020-07-22T15:32:00Z</dcterms:modified>
</cp:coreProperties>
</file>